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Maria </w:t>
      </w:r>
      <w:proofErr w:type="spellStart"/>
      <w:r>
        <w:rPr>
          <w:rFonts w:ascii="Times New Roman" w:eastAsia="Times New Roman" w:hAnsi="Times New Roman" w:cs="Times New Roman"/>
        </w:rPr>
        <w:t>O'Regan</w:t>
      </w:r>
      <w:proofErr w:type="spellEnd"/>
    </w:p>
    <w:p w:rsidR="00000000" w:rsidRDefault="002C55CD">
      <w:pPr>
        <w:widowControl w:val="0"/>
        <w:autoSpaceDE w:val="0"/>
        <w:autoSpaceDN w:val="0"/>
        <w:adjustRightInd w:val="0"/>
        <w:rPr>
          <w:rFonts w:ascii="Times New Roman" w:eastAsia="Times New Roman" w:hAnsi="Times New Roman" w:cs="Times New Roman"/>
        </w:rPr>
      </w:pPr>
      <w:proofErr w:type="spellStart"/>
      <w:r>
        <w:rPr>
          <w:rFonts w:ascii="Times New Roman" w:eastAsia="Times New Roman" w:hAnsi="Times New Roman" w:cs="Times New Roman"/>
        </w:rPr>
        <w:t>Educ</w:t>
      </w:r>
      <w:proofErr w:type="spellEnd"/>
      <w:r>
        <w:rPr>
          <w:rFonts w:ascii="Times New Roman" w:eastAsia="Times New Roman" w:hAnsi="Times New Roman" w:cs="Times New Roman"/>
        </w:rPr>
        <w:t xml:space="preserve"> 7201 T</w:t>
      </w:r>
    </w:p>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Professor O’Connor-</w:t>
      </w:r>
      <w:proofErr w:type="spellStart"/>
      <w:r>
        <w:rPr>
          <w:rFonts w:ascii="Times New Roman" w:eastAsia="Times New Roman" w:hAnsi="Times New Roman" w:cs="Times New Roman"/>
        </w:rPr>
        <w:t>Petrusos</w:t>
      </w:r>
      <w:proofErr w:type="spellEnd"/>
    </w:p>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10/11/11</w:t>
      </w:r>
    </w:p>
    <w:p w:rsidR="00000000" w:rsidRDefault="002C55CD">
      <w:pPr>
        <w:widowControl w:val="0"/>
        <w:autoSpaceDE w:val="0"/>
        <w:autoSpaceDN w:val="0"/>
        <w:adjustRightInd w:val="0"/>
        <w:rPr>
          <w:rFonts w:ascii="Times New Roman" w:eastAsia="Times New Roman" w:hAnsi="Times New Roman" w:cs="Times New Roman"/>
        </w:rPr>
      </w:pPr>
    </w:p>
    <w:p w:rsidR="00000000" w:rsidRPr="002C55CD" w:rsidRDefault="002C55CD" w:rsidP="002C55CD">
      <w:pPr>
        <w:widowControl w:val="0"/>
        <w:autoSpaceDE w:val="0"/>
        <w:autoSpaceDN w:val="0"/>
        <w:adjustRightInd w:val="0"/>
        <w:spacing w:line="380" w:lineRule="atLeast"/>
        <w:rPr>
          <w:rFonts w:ascii="Times New Roman" w:eastAsia="Times New Roman" w:hAnsi="Times New Roman" w:cs="Times New Roman"/>
        </w:rPr>
      </w:pPr>
      <w:r w:rsidRPr="002C55CD">
        <w:rPr>
          <w:rFonts w:ascii="Times New Roman" w:eastAsia="Times New Roman" w:hAnsi="Times New Roman" w:cs="Times New Roman"/>
        </w:rPr>
        <w:t>Wiki Assignment #</w:t>
      </w:r>
      <w:r w:rsidRPr="002C55CD">
        <w:rPr>
          <w:rFonts w:ascii="Times New Roman" w:eastAsia="Times New Roman" w:hAnsi="Times New Roman" w:cs="Times New Roman"/>
        </w:rPr>
        <w:t>3:</w:t>
      </w:r>
    </w:p>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Post your Statement of the Problem and Research Hypothesis</w:t>
      </w:r>
    </w:p>
    <w:p w:rsidR="00000000" w:rsidRPr="002C55CD" w:rsidRDefault="002C55CD">
      <w:pPr>
        <w:widowControl w:val="0"/>
        <w:autoSpaceDE w:val="0"/>
        <w:autoSpaceDN w:val="0"/>
        <w:adjustRightInd w:val="0"/>
        <w:rPr>
          <w:rFonts w:ascii="Times New Roman" w:eastAsia="Times New Roman" w:hAnsi="Times New Roman" w:cs="Times New Roman"/>
          <w:u w:val="single"/>
        </w:rPr>
      </w:pPr>
    </w:p>
    <w:p w:rsidR="00000000" w:rsidRPr="002C55CD" w:rsidRDefault="002C55CD">
      <w:pPr>
        <w:widowControl w:val="0"/>
        <w:autoSpaceDE w:val="0"/>
        <w:autoSpaceDN w:val="0"/>
        <w:adjustRightInd w:val="0"/>
        <w:spacing w:after="240" w:line="320" w:lineRule="atLeast"/>
        <w:rPr>
          <w:rFonts w:ascii="Times New Roman" w:eastAsia="Times New Roman" w:hAnsi="Times New Roman" w:cs="Times New Roman"/>
          <w:bCs/>
          <w:u w:val="single"/>
        </w:rPr>
      </w:pPr>
      <w:r w:rsidRPr="002C55CD">
        <w:rPr>
          <w:rFonts w:ascii="Times New Roman" w:eastAsia="Times New Roman" w:hAnsi="Times New Roman" w:cs="Times New Roman"/>
          <w:bCs/>
          <w:u w:val="single"/>
        </w:rPr>
        <w:t>Statement of Problem</w:t>
      </w:r>
    </w:p>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t>In today's society, the population of students in one classr</w:t>
      </w:r>
      <w:r>
        <w:rPr>
          <w:rFonts w:ascii="Times New Roman" w:eastAsia="Times New Roman" w:hAnsi="Times New Roman" w:cs="Times New Roman"/>
        </w:rPr>
        <w:t>oom with one teacher is at an all time high. With overcrowded classrooms and only one teacher in the room, the ability for a teacher to individually help each student or a percentage the class is difficult. With states and districts having to create budget</w:t>
      </w:r>
      <w:r>
        <w:rPr>
          <w:rFonts w:ascii="Times New Roman" w:eastAsia="Times New Roman" w:hAnsi="Times New Roman" w:cs="Times New Roman"/>
        </w:rPr>
        <w:t xml:space="preserve"> cuts in the education system, policy makers and researchers have begun to turn away from straight class-size reduction in favor of other methods to increase individual instruction time, such as restructured class formats, co-teaching, and distance learnin</w:t>
      </w:r>
      <w:r>
        <w:rPr>
          <w:rFonts w:ascii="Times New Roman" w:eastAsia="Times New Roman" w:hAnsi="Times New Roman" w:cs="Times New Roman"/>
        </w:rPr>
        <w:t>g (Education Week). With the problem of over crowding continuing to grow, may questions arise such as What are the solutions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Does co-teaching help?,  Are smaller class sizes better? </w:t>
      </w: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With overcrowded classrooms and over worked teachers, the outcome is no</w:t>
      </w:r>
      <w:r>
        <w:rPr>
          <w:rFonts w:ascii="Times New Roman" w:eastAsia="Times New Roman" w:hAnsi="Times New Roman" w:cs="Times New Roman"/>
        </w:rPr>
        <w:t xml:space="preserve">t good for either end. Students are not receiving the education they deserve which causes teachers to be blamed but in turn teachers are feeling the effect with having to educate and guide a large number of students. </w:t>
      </w: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rPr>
      </w:pP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 xml:space="preserve">It has been said that "Class size is </w:t>
      </w:r>
      <w:r>
        <w:rPr>
          <w:rFonts w:ascii="Times New Roman" w:eastAsia="Times New Roman" w:hAnsi="Times New Roman" w:cs="Times New Roman"/>
        </w:rPr>
        <w:t>one of the small number of variables in American K-12 education that are both thought to influence student learning and are subject to legislative action.  Legislative mandates on maximum class size have been very popular at the state level.  In recent dec</w:t>
      </w:r>
      <w:r>
        <w:rPr>
          <w:rFonts w:ascii="Times New Roman" w:eastAsia="Times New Roman" w:hAnsi="Times New Roman" w:cs="Times New Roman"/>
        </w:rPr>
        <w:t xml:space="preserve">ades, at least 24 states have mandated or incentivized class-size reduction (CSR)." </w:t>
      </w:r>
      <w:proofErr w:type="gramStart"/>
      <w:r>
        <w:rPr>
          <w:rFonts w:ascii="Times New Roman" w:eastAsia="Times New Roman" w:hAnsi="Times New Roman" w:cs="Times New Roman"/>
        </w:rPr>
        <w:t>(</w:t>
      </w:r>
      <w:proofErr w:type="spellStart"/>
      <w:r>
        <w:rPr>
          <w:rFonts w:ascii="Times New Roman" w:eastAsia="Times New Roman" w:hAnsi="Times New Roman" w:cs="Times New Roman"/>
        </w:rPr>
        <w:t>Chingos</w:t>
      </w:r>
      <w:proofErr w:type="spellEnd"/>
      <w:r>
        <w:rPr>
          <w:rFonts w:ascii="Times New Roman" w:eastAsia="Times New Roman" w:hAnsi="Times New Roman" w:cs="Times New Roman"/>
        </w:rPr>
        <w:t xml:space="preserve"> &amp; Whitehurst).</w:t>
      </w:r>
      <w:proofErr w:type="gramEnd"/>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rPr>
      </w:pP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With many variables playing a part in academic success</w:t>
      </w:r>
      <w:proofErr w:type="gramStart"/>
      <w:r>
        <w:rPr>
          <w:rFonts w:ascii="Times New Roman" w:eastAsia="Times New Roman" w:hAnsi="Times New Roman" w:cs="Times New Roman"/>
        </w:rPr>
        <w:t>,  such</w:t>
      </w:r>
      <w:proofErr w:type="gramEnd"/>
      <w:r>
        <w:rPr>
          <w:rFonts w:ascii="Times New Roman" w:eastAsia="Times New Roman" w:hAnsi="Times New Roman" w:cs="Times New Roman"/>
        </w:rPr>
        <w:t xml:space="preserve"> as the quality of the teacher, the home environment of the students, the quality of t</w:t>
      </w:r>
      <w:r>
        <w:rPr>
          <w:rFonts w:ascii="Times New Roman" w:eastAsia="Times New Roman" w:hAnsi="Times New Roman" w:cs="Times New Roman"/>
        </w:rPr>
        <w:t>he curriculum, and the leadership of the school - it is difficult to draw definitive conclusions about student achievement based on class size alone. But with students spending a majority of their day in the classroom and with their teacher it can certainl</w:t>
      </w:r>
      <w:r>
        <w:rPr>
          <w:rFonts w:ascii="Times New Roman" w:eastAsia="Times New Roman" w:hAnsi="Times New Roman" w:cs="Times New Roman"/>
        </w:rPr>
        <w:t xml:space="preserve">y be said that their academic success is affected by the classroom structure. </w:t>
      </w:r>
    </w:p>
    <w:p w:rsidR="00000000" w:rsidRDefault="002C55CD">
      <w:pPr>
        <w:widowControl w:val="0"/>
        <w:autoSpaceDE w:val="0"/>
        <w:autoSpaceDN w:val="0"/>
        <w:adjustRightInd w:val="0"/>
        <w:rPr>
          <w:rFonts w:ascii="Times New Roman" w:eastAsia="Times New Roman" w:hAnsi="Times New Roman" w:cs="Times New Roman"/>
          <w:b/>
          <w:bCs/>
        </w:rPr>
      </w:pPr>
    </w:p>
    <w:p w:rsidR="00000000" w:rsidRPr="002C55CD" w:rsidRDefault="002C55CD">
      <w:pPr>
        <w:widowControl w:val="0"/>
        <w:autoSpaceDE w:val="0"/>
        <w:autoSpaceDN w:val="0"/>
        <w:adjustRightInd w:val="0"/>
        <w:rPr>
          <w:rFonts w:ascii="Times New Roman" w:eastAsia="Times New Roman" w:hAnsi="Times New Roman" w:cs="Times New Roman"/>
          <w:bCs/>
          <w:u w:val="single"/>
        </w:rPr>
      </w:pPr>
      <w:r w:rsidRPr="002C55CD">
        <w:rPr>
          <w:rFonts w:ascii="Times New Roman" w:eastAsia="Times New Roman" w:hAnsi="Times New Roman" w:cs="Times New Roman"/>
          <w:bCs/>
          <w:u w:val="single"/>
        </w:rPr>
        <w:t>Research Hypothesis</w:t>
      </w:r>
    </w:p>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r>
    </w:p>
    <w:p w:rsidR="00000000" w:rsidRDefault="002C55C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Comparing the academic success of two Prekindergarten classrooms with different teacher to student ratio, one class of 2:21 and the other</w:t>
      </w:r>
      <w:r>
        <w:rPr>
          <w:rFonts w:ascii="Times New Roman" w:eastAsia="Times New Roman" w:hAnsi="Times New Roman" w:cs="Times New Roman"/>
        </w:rPr>
        <w:t xml:space="preserve"> of 1:7, by examining their knowledge gained by distributing and grading a mock New York City Gifted and Talented exam after a three month period.   </w:t>
      </w:r>
    </w:p>
    <w:p w:rsidR="00000000" w:rsidRDefault="002C55CD">
      <w:pPr>
        <w:widowControl w:val="0"/>
        <w:autoSpaceDE w:val="0"/>
        <w:autoSpaceDN w:val="0"/>
        <w:adjustRightInd w:val="0"/>
        <w:rPr>
          <w:rFonts w:ascii="Times New Roman" w:eastAsia="Times New Roman" w:hAnsi="Times New Roman" w:cs="Times New Roman"/>
        </w:rPr>
      </w:pPr>
    </w:p>
    <w:p w:rsidR="00000000" w:rsidRDefault="002C55CD">
      <w:pPr>
        <w:widowControl w:val="0"/>
        <w:autoSpaceDE w:val="0"/>
        <w:autoSpaceDN w:val="0"/>
        <w:adjustRightInd w:val="0"/>
        <w:rPr>
          <w:rFonts w:ascii="Times New Roman" w:eastAsia="Times New Roman" w:hAnsi="Times New Roman" w:cs="Times New Roman"/>
          <w:u w:val="single"/>
        </w:rPr>
      </w:pPr>
      <w:r>
        <w:rPr>
          <w:rFonts w:ascii="Times New Roman" w:eastAsia="Times New Roman" w:hAnsi="Times New Roman" w:cs="Times New Roman"/>
          <w:u w:val="single"/>
        </w:rPr>
        <w:t>Sources</w:t>
      </w:r>
    </w:p>
    <w:p w:rsidR="00000000" w:rsidRDefault="002C55CD">
      <w:pPr>
        <w:widowControl w:val="0"/>
        <w:autoSpaceDE w:val="0"/>
        <w:autoSpaceDN w:val="0"/>
        <w:adjustRightInd w:val="0"/>
        <w:rPr>
          <w:rFonts w:ascii="Times New Roman" w:eastAsia="Times New Roman" w:hAnsi="Times New Roman" w:cs="Times New Roman"/>
          <w:u w:val="single"/>
        </w:rPr>
      </w:pP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rPr>
      </w:pPr>
      <w:proofErr w:type="spellStart"/>
      <w:r>
        <w:rPr>
          <w:rFonts w:ascii="Times New Roman" w:eastAsia="Times New Roman" w:hAnsi="Times New Roman" w:cs="Times New Roman"/>
        </w:rPr>
        <w:t>Chingos</w:t>
      </w:r>
      <w:proofErr w:type="spellEnd"/>
      <w:r>
        <w:rPr>
          <w:rFonts w:ascii="Times New Roman" w:eastAsia="Times New Roman" w:hAnsi="Times New Roman" w:cs="Times New Roman"/>
        </w:rPr>
        <w:t>, M, &amp; Whitehurst, G. (2011, May 5).  Class size: what research says and wh</w:t>
      </w:r>
      <w:r>
        <w:rPr>
          <w:rFonts w:ascii="Times New Roman" w:eastAsia="Times New Roman" w:hAnsi="Times New Roman" w:cs="Times New Roman"/>
        </w:rPr>
        <w:t xml:space="preserve">at it </w:t>
      </w:r>
      <w:r>
        <w:rPr>
          <w:rFonts w:ascii="Times New Roman" w:eastAsia="Times New Roman" w:hAnsi="Times New Roman" w:cs="Times New Roman"/>
        </w:rPr>
        <w:tab/>
      </w:r>
      <w:r>
        <w:rPr>
          <w:rFonts w:ascii="Times New Roman" w:eastAsia="Times New Roman" w:hAnsi="Times New Roman" w:cs="Times New Roman"/>
        </w:rPr>
        <w:tab/>
        <w:t xml:space="preserve">means </w:t>
      </w:r>
      <w:r>
        <w:rPr>
          <w:rFonts w:ascii="Times New Roman" w:eastAsia="Times New Roman" w:hAnsi="Times New Roman" w:cs="Times New Roman"/>
        </w:rPr>
        <w:tab/>
        <w:t xml:space="preserve">for state policy. . Retrieved from </w:t>
      </w:r>
      <w:r>
        <w:rPr>
          <w:rFonts w:ascii="Times New Roman" w:eastAsia="Times New Roman" w:hAnsi="Times New Roman" w:cs="Times New Roman"/>
        </w:rPr>
        <w:tab/>
        <w:t>http://www.brookings.edu/papers/</w:t>
      </w:r>
      <w:r>
        <w:rPr>
          <w:rFonts w:ascii="Times New Roman" w:eastAsia="Times New Roman" w:hAnsi="Times New Roman" w:cs="Times New Roman"/>
        </w:rPr>
        <w:tab/>
      </w:r>
      <w:r>
        <w:rPr>
          <w:rFonts w:ascii="Times New Roman" w:eastAsia="Times New Roman" w:hAnsi="Times New Roman" w:cs="Times New Roman"/>
        </w:rPr>
        <w:tab/>
        <w:t xml:space="preserve">2011/0511_class_size_whitehurst_chingos.aspx </w:t>
      </w: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eastAsia="Times New Roman" w:hAnsi="Times New Roman" w:cs="Times New Roman"/>
          <w:b/>
          <w:bCs/>
          <w:u w:val="single"/>
        </w:rPr>
      </w:pPr>
    </w:p>
    <w:p w:rsidR="00000000" w:rsidRDefault="002C5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proofErr w:type="spellStart"/>
      <w:r>
        <w:rPr>
          <w:rFonts w:ascii="Times New Roman" w:eastAsia="Times New Roman" w:hAnsi="Times New Roman" w:cs="Times New Roman"/>
        </w:rPr>
        <w:t>Mishel</w:t>
      </w:r>
      <w:proofErr w:type="spellEnd"/>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L. R. M</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Krueger, . A. B. K</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Rothstein, . R. R</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Hanushek</w:t>
      </w:r>
      <w:proofErr w:type="spellEnd"/>
      <w:r>
        <w:rPr>
          <w:rFonts w:ascii="Times New Roman" w:eastAsia="Times New Roman" w:hAnsi="Times New Roman" w:cs="Times New Roman"/>
        </w:rPr>
        <w:t>, . E. A. H</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&amp; Rice, . J. </w:t>
      </w:r>
      <w:r>
        <w:rPr>
          <w:rFonts w:ascii="Times New Roman" w:eastAsia="Times New Roman" w:hAnsi="Times New Roman" w:cs="Times New Roman"/>
        </w:rPr>
        <w:tab/>
        <w:t>K. R. (2002). The class</w:t>
      </w:r>
      <w:r>
        <w:rPr>
          <w:rFonts w:ascii="Times New Roman" w:eastAsia="Times New Roman" w:hAnsi="Times New Roman" w:cs="Times New Roman"/>
        </w:rPr>
        <w:t xml:space="preserve"> size debate. Economic Policy Inst.</w:t>
      </w:r>
    </w:p>
    <w:sectPr w:rsidR="00000000">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
  <w:rsids>
    <w:rsidRoot w:val="00B01637"/>
    <w:rsid w:val="002C55CD"/>
    <w:rsid w:val="00B0163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semiHidden/>
    <w:unhideWhenUsed/>
  </w:style>
  <w:style w:type="table" w:default="1" w:styleId="TableNormal">
    <w:name w:val="Normal Table"/>
    <w:semiHidden/>
    <w:unhideWhenUsed/>
    <w:qFormat/>
    <w:rPr>
      <w:rFonts w:asciiTheme="minorHAnsi" w:eastAsiaTheme="minorEastAsia" w:hAnsiTheme="minorHAnsi" w:cstheme="minorBidi"/>
      <w:sz w:val="24"/>
      <w:szCs w:val="24"/>
    </w:rPr>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2310</Characters>
  <Application>Microsoft Macintosh Word</Application>
  <DocSecurity>0</DocSecurity>
  <Lines>19</Lines>
  <Paragraphs>4</Paragraphs>
  <ScaleCrop>false</ScaleCrop>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Administrator</cp:lastModifiedBy>
  <cp:revision>3</cp:revision>
  <dcterms:created xsi:type="dcterms:W3CDTF">2011-10-11T00:13:00Z</dcterms:created>
  <dcterms:modified xsi:type="dcterms:W3CDTF">2011-10-11T00:21:00Z</dcterms:modified>
</cp:coreProperties>
</file>